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34E84A">
      <w:pPr>
        <w:jc w:val="center"/>
        <w:rPr>
          <w:rFonts w:hint="eastAsia"/>
        </w:rPr>
      </w:pPr>
      <w:r>
        <w:rPr>
          <w:rFonts w:hint="eastAsia"/>
          <w:sz w:val="40"/>
          <w:szCs w:val="48"/>
        </w:rPr>
        <w:t>中学一级教师职称评审的述职报告</w:t>
      </w:r>
    </w:p>
    <w:p w14:paraId="5E24C56A">
      <w:pPr>
        <w:numPr>
          <w:ilvl w:val="0"/>
          <w:numId w:val="0"/>
        </w:numPr>
        <w:ind w:firstLine="420" w:firstLineChars="200"/>
        <w:rPr>
          <w:rFonts w:hint="default" w:eastAsiaTheme="minorEastAsia"/>
          <w:lang w:val="en-US" w:eastAsia="zh-CN"/>
        </w:rPr>
      </w:pPr>
      <w:r>
        <w:rPr>
          <w:rFonts w:hint="eastAsia"/>
        </w:rPr>
        <w:t>本人</w:t>
      </w:r>
      <w:r>
        <w:rPr>
          <w:rFonts w:hint="eastAsia"/>
          <w:lang w:val="en-US" w:eastAsia="zh-CN"/>
        </w:rPr>
        <w:t>从2020年毕业参加工作，</w:t>
      </w:r>
      <w:r>
        <w:rPr>
          <w:rFonts w:hint="eastAsia"/>
        </w:rPr>
        <w:t>每学年都满工作量或超工作量</w:t>
      </w:r>
      <w:r>
        <w:rPr>
          <w:rFonts w:hint="eastAsia"/>
          <w:lang w:eastAsia="zh-CN"/>
        </w:rPr>
        <w:t>，</w:t>
      </w:r>
      <w:r>
        <w:rPr>
          <w:rFonts w:hint="eastAsia"/>
        </w:rPr>
        <w:t>但我仍然坚持在教学中寻求发展</w:t>
      </w:r>
      <w:r>
        <w:rPr>
          <w:rFonts w:hint="eastAsia"/>
          <w:lang w:eastAsia="zh-CN"/>
        </w:rPr>
        <w:t>。</w:t>
      </w:r>
      <w:r>
        <w:rPr>
          <w:rFonts w:hint="eastAsia"/>
          <w:lang w:val="en-US" w:eastAsia="zh-CN"/>
        </w:rPr>
        <w:t>现申报中小学一级教师资格，现将任职以来的工作总结如下：</w:t>
      </w:r>
      <w:bookmarkStart w:id="0" w:name="_GoBack"/>
      <w:bookmarkEnd w:id="0"/>
    </w:p>
    <w:p w14:paraId="22DC06E8">
      <w:pPr>
        <w:numPr>
          <w:ilvl w:val="0"/>
          <w:numId w:val="1"/>
        </w:numPr>
        <w:ind w:left="420" w:leftChars="0" w:firstLine="0" w:firstLineChars="0"/>
        <w:rPr>
          <w:rFonts w:hint="eastAsia"/>
        </w:rPr>
      </w:pPr>
      <w:r>
        <w:rPr>
          <w:rFonts w:hint="eastAsia"/>
        </w:rPr>
        <w:t xml:space="preserve">教育方面   </w:t>
      </w:r>
    </w:p>
    <w:p w14:paraId="3DF6E485">
      <w:pPr>
        <w:numPr>
          <w:numId w:val="0"/>
        </w:numPr>
        <w:ind w:firstLine="420" w:firstLineChars="200"/>
        <w:rPr>
          <w:rFonts w:hint="eastAsia"/>
          <w:lang w:val="en-US" w:eastAsia="zh-CN"/>
        </w:rPr>
      </w:pPr>
      <w:r>
        <w:rPr>
          <w:rFonts w:hint="eastAsia"/>
        </w:rPr>
        <w:t xml:space="preserve">严格遵守师德规范，经常研究学生，关注学生的生活变化、思想变化，提高学生学习信息技术的兴趣。利用各类活动，通过各种形式的活动素材，让学生在玩中学，既巩固了所学知识，又提高了学习兴趣，有的学生还能用掌握的知识技能来解决一些其它学科学习中遇到的问题，拓展了学生的能力。  </w:t>
      </w:r>
      <w:r>
        <w:rPr>
          <w:rFonts w:hint="eastAsia"/>
          <w:lang w:val="en-US" w:eastAsia="zh-CN"/>
        </w:rPr>
        <w:t xml:space="preserve">                    </w:t>
      </w:r>
    </w:p>
    <w:p w14:paraId="34F0B2B5">
      <w:pPr>
        <w:numPr>
          <w:numId w:val="0"/>
        </w:numPr>
        <w:ind w:firstLine="420" w:firstLineChars="200"/>
        <w:rPr>
          <w:rFonts w:hint="default"/>
          <w:lang w:val="en-US" w:eastAsia="zh-CN"/>
        </w:rPr>
      </w:pPr>
      <w:r>
        <w:rPr>
          <w:rFonts w:hint="eastAsia"/>
          <w:lang w:val="en-US" w:eastAsia="zh-CN"/>
        </w:rPr>
        <w:t>二、教学方面</w:t>
      </w:r>
    </w:p>
    <w:p w14:paraId="3AAEE755">
      <w:pPr>
        <w:numPr>
          <w:numId w:val="0"/>
        </w:numPr>
        <w:ind w:firstLine="420" w:firstLineChars="200"/>
        <w:rPr>
          <w:rFonts w:hint="eastAsia"/>
        </w:rPr>
      </w:pPr>
      <w:r>
        <w:rPr>
          <w:rFonts w:hint="eastAsia"/>
        </w:rPr>
        <w:t xml:space="preserve">1．认真学习，践行课改   </w:t>
      </w:r>
    </w:p>
    <w:p w14:paraId="09DEFDB6">
      <w:pPr>
        <w:numPr>
          <w:numId w:val="0"/>
        </w:numPr>
        <w:ind w:firstLine="420" w:firstLineChars="200"/>
        <w:rPr>
          <w:rFonts w:hint="eastAsia"/>
        </w:rPr>
      </w:pPr>
      <w:r>
        <w:rPr>
          <w:rFonts w:hint="eastAsia"/>
        </w:rPr>
        <w:t xml:space="preserve">认真学习《信息技术课程指导纲林》，把握课改精神与实持，把理论学习作为伴随课改全程的活动。采用理论联系实际、集体与自学相结合的办法，经常与组内教师交流，使先进的教育思想牢牢扎根于心中，从而更有的放矢地指导自己的教学实践，更好地为教育教学服务。   </w:t>
      </w:r>
    </w:p>
    <w:p w14:paraId="456B1F21">
      <w:pPr>
        <w:numPr>
          <w:ilvl w:val="0"/>
          <w:numId w:val="2"/>
        </w:numPr>
        <w:ind w:firstLine="420" w:firstLineChars="200"/>
        <w:rPr>
          <w:rFonts w:hint="eastAsia"/>
        </w:rPr>
      </w:pPr>
      <w:r>
        <w:rPr>
          <w:rFonts w:hint="eastAsia"/>
        </w:rPr>
        <w:t xml:space="preserve">严抓课堂纪律，提高教学质量   </w:t>
      </w:r>
    </w:p>
    <w:p w14:paraId="4A6AA837">
      <w:pPr>
        <w:numPr>
          <w:numId w:val="0"/>
        </w:numPr>
        <w:ind w:firstLine="420" w:firstLineChars="200"/>
        <w:rPr>
          <w:rFonts w:hint="eastAsia"/>
        </w:rPr>
      </w:pPr>
      <w:r>
        <w:rPr>
          <w:rFonts w:hint="eastAsia"/>
        </w:rPr>
        <w:t xml:space="preserve">课堂纪律是教学质量的前提，对课前、课中、课后的规范做了细化，并进行演练与强化，激起学生良好的情绪来打动学生的心灵，从而使规范成为自觉行为。做到向纪律要成绩，向纪律要效益。   </w:t>
      </w:r>
    </w:p>
    <w:p w14:paraId="18C3F22A">
      <w:pPr>
        <w:numPr>
          <w:ilvl w:val="0"/>
          <w:numId w:val="2"/>
        </w:numPr>
        <w:ind w:left="0" w:leftChars="0" w:firstLine="420" w:firstLineChars="200"/>
        <w:rPr>
          <w:rFonts w:hint="eastAsia"/>
        </w:rPr>
      </w:pPr>
      <w:r>
        <w:rPr>
          <w:rFonts w:hint="eastAsia"/>
        </w:rPr>
        <w:t xml:space="preserve">集体备课，积极参加继续教育   </w:t>
      </w:r>
    </w:p>
    <w:p w14:paraId="11A5D87F">
      <w:pPr>
        <w:numPr>
          <w:numId w:val="0"/>
        </w:numPr>
        <w:ind w:left="0" w:leftChars="0" w:firstLine="420" w:firstLineChars="200"/>
        <w:rPr>
          <w:rFonts w:hint="eastAsia"/>
        </w:rPr>
      </w:pPr>
      <w:r>
        <w:rPr>
          <w:rFonts w:hint="eastAsia"/>
        </w:rPr>
        <w:t xml:space="preserve">与组内教师共商教材、教法，制定教学方案，从集体备课中汲取大众之精华，赴诸于实行，提高课堂教学质量，实现培养学生的多维目标。此外还要积极参加各类培训和继续教育活动，吸收他人之长处，补充知识的匮缺，满足教学的需求。   </w:t>
      </w:r>
    </w:p>
    <w:p w14:paraId="489A72F9">
      <w:pPr>
        <w:numPr>
          <w:ilvl w:val="0"/>
          <w:numId w:val="2"/>
        </w:numPr>
        <w:ind w:left="0" w:leftChars="0" w:firstLine="420" w:firstLineChars="200"/>
        <w:rPr>
          <w:rFonts w:hint="eastAsia"/>
        </w:rPr>
      </w:pPr>
      <w:r>
        <w:rPr>
          <w:rFonts w:hint="eastAsia"/>
        </w:rPr>
        <w:t xml:space="preserve">钻研教材，践行新课程理念   </w:t>
      </w:r>
    </w:p>
    <w:p w14:paraId="2D7B6DE4">
      <w:pPr>
        <w:numPr>
          <w:numId w:val="0"/>
        </w:numPr>
        <w:ind w:left="0" w:leftChars="0"/>
        <w:rPr>
          <w:rFonts w:hint="eastAsia"/>
        </w:rPr>
      </w:pPr>
      <w:r>
        <w:rPr>
          <w:rFonts w:hint="eastAsia"/>
        </w:rPr>
        <w:t>一直以来，我坚持刻苦钻研教材，虚心向经验丰富的老教师请教，经常和同仁交流，努力夯实自己的教学基本功；课前能做到熟悉教材，制作好课件，做好充分准备。积极践行新课程理念，开展学案导学，教学与生活实际紧密联系，调动学生的学习兴趣，发展学生特长</w:t>
      </w:r>
      <w:r>
        <w:rPr>
          <w:rFonts w:hint="eastAsia"/>
          <w:lang w:eastAsia="zh-CN"/>
        </w:rPr>
        <w:t>。</w:t>
      </w:r>
      <w:r>
        <w:rPr>
          <w:rFonts w:hint="eastAsia"/>
        </w:rPr>
        <w:t>通过积极学习、探讨新课程、新理念，探索有效的教学方法，把知识与学生的生活和学习联系起来，为学生创设有生活气息的生活情境，引导学生探究、互助合作、提高了学生自主学习的能力。</w:t>
      </w:r>
    </w:p>
    <w:p w14:paraId="468BEAA2">
      <w:pPr>
        <w:numPr>
          <w:numId w:val="0"/>
        </w:numPr>
        <w:ind w:left="420" w:leftChars="0"/>
        <w:rPr>
          <w:rFonts w:hint="eastAsia"/>
        </w:rPr>
      </w:pPr>
      <w:r>
        <w:rPr>
          <w:rFonts w:hint="eastAsia"/>
          <w:lang w:val="en-US" w:eastAsia="zh-CN"/>
        </w:rPr>
        <w:t>三、</w:t>
      </w:r>
      <w:r>
        <w:rPr>
          <w:rFonts w:hint="eastAsia"/>
        </w:rPr>
        <w:t xml:space="preserve">教科研方面 </w:t>
      </w:r>
    </w:p>
    <w:p w14:paraId="3DED8C42">
      <w:pPr>
        <w:numPr>
          <w:numId w:val="0"/>
        </w:numPr>
        <w:ind w:left="0" w:leftChars="0" w:firstLine="420" w:firstLineChars="200"/>
        <w:rPr>
          <w:rFonts w:hint="eastAsia"/>
          <w:lang w:val="en-US" w:eastAsia="zh-CN"/>
        </w:rPr>
      </w:pPr>
      <w:r>
        <w:rPr>
          <w:rFonts w:hint="eastAsia"/>
        </w:rPr>
        <w:t>在这个终身学习的时代，学习是生活、学习是工作、学习是一种责任、学习是人生命的重要组成部分，必须养成时时、事事、处处学习的习惯，“只有学习精彩，生命才会精彩；只有学习成功，生命才会成功”。新一轮的课程改革，更需要加强学习，但仅靠外出学习是不够的，必须要充分利用资源，发挥学校教师集体的智慧，并加强是教师与教师，教师与专家之间的沟通和合作，才能提高学习的质量。本人能够多听、多思，笔耕不辍，勤励科研。常常去听组内教师的课，修改、提炼教学方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3A5CC32"/>
    <w:multiLevelType w:val="singleLevel"/>
    <w:tmpl w:val="D3A5CC32"/>
    <w:lvl w:ilvl="0" w:tentative="0">
      <w:start w:val="1"/>
      <w:numFmt w:val="chineseCounting"/>
      <w:suff w:val="nothing"/>
      <w:lvlText w:val="%1、"/>
      <w:lvlJc w:val="left"/>
      <w:pPr>
        <w:ind w:left="420" w:leftChars="0" w:firstLine="0" w:firstLineChars="0"/>
      </w:pPr>
      <w:rPr>
        <w:rFonts w:hint="eastAsia"/>
      </w:rPr>
    </w:lvl>
  </w:abstractNum>
  <w:abstractNum w:abstractNumId="1">
    <w:nsid w:val="10F8E476"/>
    <w:multiLevelType w:val="singleLevel"/>
    <w:tmpl w:val="10F8E476"/>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3OWZkNmE3ODY3MjdlMmNkNDNmZjY5OWQ2Njk5ZDcifQ=="/>
  </w:docVars>
  <w:rsids>
    <w:rsidRoot w:val="00000000"/>
    <w:rsid w:val="0E772D33"/>
    <w:rsid w:val="2263692C"/>
    <w:rsid w:val="3B834440"/>
    <w:rsid w:val="431D2FA1"/>
    <w:rsid w:val="449E1D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1035</Words>
  <Characters>1050</Characters>
  <Lines>0</Lines>
  <Paragraphs>0</Paragraphs>
  <TotalTime>47</TotalTime>
  <ScaleCrop>false</ScaleCrop>
  <LinksUpToDate>false</LinksUpToDate>
  <CharactersWithSpaces>1053</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2024-08-15T14:11:00Z</dcterms:created>
  <dc:creator>Administrator</dc:creator>
  <cp:lastModifiedBy>zs255</cp:lastModifiedBy>
  <dcterms:modified xsi:type="dcterms:W3CDTF">2024-08-16T06:05:55Z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FA08E7FB271B44FD874386E254D1A6AE_12</vt:lpwstr>
  </property>
</Properties>
</file>