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28" w:lineRule="auto"/>
        <w:ind w:left="17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8"/>
          <w:sz w:val="31"/>
          <w:szCs w:val="31"/>
        </w:rPr>
        <w:t>附</w:t>
      </w:r>
      <w:r>
        <w:rPr>
          <w:rFonts w:ascii="仿宋" w:hAnsi="仿宋" w:eastAsia="仿宋" w:cs="仿宋"/>
          <w:spacing w:val="-17"/>
          <w:sz w:val="31"/>
          <w:szCs w:val="31"/>
        </w:rPr>
        <w:t>件 2：</w:t>
      </w:r>
    </w:p>
    <w:p>
      <w:pPr>
        <w:spacing w:before="133" w:line="228" w:lineRule="auto"/>
        <w:ind w:left="607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6"/>
          <w:sz w:val="29"/>
          <w:szCs w:val="29"/>
        </w:rPr>
        <w:t>宿迁市</w:t>
      </w:r>
      <w:r>
        <w:rPr>
          <w:rFonts w:ascii="仿宋" w:hAnsi="仿宋" w:eastAsia="仿宋" w:cs="仿宋"/>
          <w:spacing w:val="3"/>
          <w:sz w:val="29"/>
          <w:szCs w:val="29"/>
        </w:rPr>
        <w:t>教育科学“十四五”规划 2023 年度课题申报评审活页</w:t>
      </w:r>
    </w:p>
    <w:p>
      <w:pPr>
        <w:spacing w:before="153" w:line="346" w:lineRule="auto"/>
        <w:ind w:left="3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课题名称</w:t>
      </w:r>
      <w:r>
        <w:rPr>
          <w:rFonts w:ascii="黑体" w:hAnsi="黑体" w:eastAsia="黑体" w:cs="黑体"/>
          <w:spacing w:val="3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:</w:t>
      </w:r>
      <w:r>
        <w:rPr>
          <w:rFonts w:ascii="黑体" w:hAnsi="黑体" w:eastAsia="黑体" w:cs="黑体"/>
          <w:sz w:val="31"/>
          <w:szCs w:val="31"/>
          <w:u w:val="single" w:color="auto"/>
        </w:rPr>
        <w:t xml:space="preserve">                                              </w:t>
      </w:r>
    </w:p>
    <w:p>
      <w:pPr>
        <w:spacing w:line="461" w:lineRule="exact"/>
        <w:rPr>
          <w:rFonts w:ascii="华文中宋" w:hAnsi="华文中宋" w:eastAsia="华文中宋" w:cs="华文中宋"/>
          <w:sz w:val="29"/>
          <w:szCs w:val="29"/>
        </w:rPr>
      </w:pPr>
      <w:r>
        <w:rPr>
          <w:rFonts w:ascii="华文中宋" w:hAnsi="华文中宋" w:eastAsia="华文中宋" w:cs="华文中宋"/>
          <w:spacing w:val="-47"/>
          <w:position w:val="5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设</w:t>
      </w:r>
      <w:r>
        <w:rPr>
          <w:rFonts w:ascii="华文中宋" w:hAnsi="华文中宋" w:eastAsia="华文中宋" w:cs="华文中宋"/>
          <w:spacing w:val="-24"/>
          <w:position w:val="5"/>
          <w:sz w:val="29"/>
          <w:szCs w:val="29"/>
        </w:rPr>
        <w:t xml:space="preserve"> </w:t>
      </w:r>
      <w:r>
        <w:rPr>
          <w:rFonts w:ascii="华文中宋" w:hAnsi="华文中宋" w:eastAsia="华文中宋" w:cs="华文中宋"/>
          <w:spacing w:val="-24"/>
          <w:position w:val="5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计</w:t>
      </w:r>
      <w:r>
        <w:rPr>
          <w:rFonts w:ascii="华文中宋" w:hAnsi="华文中宋" w:eastAsia="华文中宋" w:cs="华文中宋"/>
          <w:spacing w:val="-24"/>
          <w:position w:val="5"/>
          <w:sz w:val="29"/>
          <w:szCs w:val="29"/>
        </w:rPr>
        <w:t xml:space="preserve"> </w:t>
      </w:r>
      <w:r>
        <w:rPr>
          <w:rFonts w:ascii="华文中宋" w:hAnsi="华文中宋" w:eastAsia="华文中宋" w:cs="华文中宋"/>
          <w:spacing w:val="-24"/>
          <w:position w:val="5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与</w:t>
      </w:r>
      <w:r>
        <w:rPr>
          <w:rFonts w:ascii="华文中宋" w:hAnsi="华文中宋" w:eastAsia="华文中宋" w:cs="华文中宋"/>
          <w:spacing w:val="-24"/>
          <w:position w:val="5"/>
          <w:sz w:val="29"/>
          <w:szCs w:val="29"/>
        </w:rPr>
        <w:t xml:space="preserve"> </w:t>
      </w:r>
      <w:r>
        <w:rPr>
          <w:rFonts w:ascii="华文中宋" w:hAnsi="华文中宋" w:eastAsia="华文中宋" w:cs="华文中宋"/>
          <w:spacing w:val="-24"/>
          <w:position w:val="5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论</w:t>
      </w:r>
      <w:r>
        <w:rPr>
          <w:rFonts w:ascii="华文中宋" w:hAnsi="华文中宋" w:eastAsia="华文中宋" w:cs="华文中宋"/>
          <w:spacing w:val="-24"/>
          <w:position w:val="5"/>
          <w:sz w:val="29"/>
          <w:szCs w:val="29"/>
        </w:rPr>
        <w:t xml:space="preserve"> </w:t>
      </w:r>
      <w:r>
        <w:rPr>
          <w:rFonts w:ascii="华文中宋" w:hAnsi="华文中宋" w:eastAsia="华文中宋" w:cs="华文中宋"/>
          <w:spacing w:val="-24"/>
          <w:position w:val="5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证</w:t>
      </w:r>
      <w:r>
        <w:rPr>
          <w:rFonts w:ascii="华文中宋" w:hAnsi="华文中宋" w:eastAsia="华文中宋" w:cs="华文中宋"/>
          <w:spacing w:val="-24"/>
          <w:position w:val="5"/>
          <w:sz w:val="29"/>
          <w:szCs w:val="29"/>
        </w:rPr>
        <w:t xml:space="preserve"> </w:t>
      </w:r>
      <w:r>
        <w:rPr>
          <w:rFonts w:ascii="华文中宋" w:hAnsi="华文中宋" w:eastAsia="华文中宋" w:cs="华文中宋"/>
          <w:spacing w:val="-24"/>
          <w:position w:val="5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报</w:t>
      </w:r>
      <w:r>
        <w:rPr>
          <w:rFonts w:ascii="华文中宋" w:hAnsi="华文中宋" w:eastAsia="华文中宋" w:cs="华文中宋"/>
          <w:spacing w:val="-24"/>
          <w:position w:val="5"/>
          <w:sz w:val="29"/>
          <w:szCs w:val="29"/>
        </w:rPr>
        <w:t xml:space="preserve"> </w:t>
      </w:r>
      <w:r>
        <w:rPr>
          <w:rFonts w:ascii="华文中宋" w:hAnsi="华文中宋" w:eastAsia="华文中宋" w:cs="华文中宋"/>
          <w:spacing w:val="-24"/>
          <w:position w:val="5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告</w:t>
      </w:r>
      <w:r>
        <w:rPr>
          <w:rFonts w:ascii="华文中宋" w:hAnsi="华文中宋" w:eastAsia="华文中宋" w:cs="华文中宋"/>
          <w:spacing w:val="-24"/>
          <w:position w:val="5"/>
          <w:sz w:val="29"/>
          <w:szCs w:val="29"/>
        </w:rPr>
        <w:t xml:space="preserve"> </w:t>
      </w:r>
      <w:r>
        <w:rPr>
          <w:rFonts w:ascii="华文中宋" w:hAnsi="华文中宋" w:eastAsia="华文中宋" w:cs="华文中宋"/>
          <w:spacing w:val="-24"/>
          <w:position w:val="5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仿宋" w:hAnsi="仿宋" w:eastAsia="仿宋" w:cs="仿宋"/>
          <w:spacing w:val="-24"/>
          <w:position w:val="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5000</w:t>
      </w:r>
      <w:r>
        <w:rPr>
          <w:rFonts w:ascii="仿宋" w:hAnsi="仿宋" w:eastAsia="仿宋" w:cs="仿宋"/>
          <w:spacing w:val="-24"/>
          <w:position w:val="5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24"/>
          <w:position w:val="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字</w:t>
      </w:r>
      <w:r>
        <w:rPr>
          <w:rFonts w:ascii="仿宋" w:hAnsi="仿宋" w:eastAsia="仿宋" w:cs="仿宋"/>
          <w:spacing w:val="-24"/>
          <w:position w:val="5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24"/>
          <w:position w:val="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以</w:t>
      </w:r>
      <w:r>
        <w:rPr>
          <w:rFonts w:ascii="仿宋" w:hAnsi="仿宋" w:eastAsia="仿宋" w:cs="仿宋"/>
          <w:spacing w:val="-24"/>
          <w:position w:val="5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24"/>
          <w:position w:val="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内</w:t>
      </w:r>
      <w:r>
        <w:rPr>
          <w:rFonts w:ascii="仿宋" w:hAnsi="仿宋" w:eastAsia="仿宋" w:cs="仿宋"/>
          <w:spacing w:val="-24"/>
          <w:position w:val="5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24"/>
          <w:position w:val="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，</w:t>
      </w:r>
      <w:r>
        <w:rPr>
          <w:rFonts w:ascii="仿宋" w:hAnsi="仿宋" w:eastAsia="仿宋" w:cs="仿宋"/>
          <w:spacing w:val="-24"/>
          <w:position w:val="5"/>
          <w:sz w:val="23"/>
          <w:szCs w:val="23"/>
        </w:rPr>
        <w:t xml:space="preserve">  </w:t>
      </w:r>
      <w:r>
        <w:rPr>
          <w:rFonts w:ascii="仿宋" w:hAnsi="仿宋" w:eastAsia="仿宋" w:cs="仿宋"/>
          <w:spacing w:val="-24"/>
          <w:position w:val="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不</w:t>
      </w:r>
      <w:r>
        <w:rPr>
          <w:rFonts w:ascii="仿宋" w:hAnsi="仿宋" w:eastAsia="仿宋" w:cs="仿宋"/>
          <w:spacing w:val="-24"/>
          <w:position w:val="5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24"/>
          <w:position w:val="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得</w:t>
      </w:r>
      <w:r>
        <w:rPr>
          <w:rFonts w:ascii="仿宋" w:hAnsi="仿宋" w:eastAsia="仿宋" w:cs="仿宋"/>
          <w:spacing w:val="-24"/>
          <w:position w:val="5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24"/>
          <w:position w:val="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出</w:t>
      </w:r>
      <w:r>
        <w:rPr>
          <w:rFonts w:ascii="仿宋" w:hAnsi="仿宋" w:eastAsia="仿宋" w:cs="仿宋"/>
          <w:spacing w:val="-24"/>
          <w:position w:val="5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24"/>
          <w:position w:val="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现</w:t>
      </w:r>
      <w:r>
        <w:rPr>
          <w:rFonts w:ascii="仿宋" w:hAnsi="仿宋" w:eastAsia="仿宋" w:cs="仿宋"/>
          <w:spacing w:val="-24"/>
          <w:position w:val="5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24"/>
          <w:position w:val="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学</w:t>
      </w:r>
      <w:r>
        <w:rPr>
          <w:rFonts w:ascii="仿宋" w:hAnsi="仿宋" w:eastAsia="仿宋" w:cs="仿宋"/>
          <w:spacing w:val="-24"/>
          <w:position w:val="5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24"/>
          <w:position w:val="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校</w:t>
      </w:r>
      <w:r>
        <w:rPr>
          <w:rFonts w:ascii="仿宋" w:hAnsi="仿宋" w:eastAsia="仿宋" w:cs="仿宋"/>
          <w:spacing w:val="-24"/>
          <w:position w:val="5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24"/>
          <w:position w:val="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和</w:t>
      </w:r>
      <w:r>
        <w:rPr>
          <w:rFonts w:ascii="仿宋" w:hAnsi="仿宋" w:eastAsia="仿宋" w:cs="仿宋"/>
          <w:spacing w:val="-24"/>
          <w:position w:val="5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24"/>
          <w:position w:val="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课</w:t>
      </w:r>
      <w:r>
        <w:rPr>
          <w:rFonts w:ascii="仿宋" w:hAnsi="仿宋" w:eastAsia="仿宋" w:cs="仿宋"/>
          <w:spacing w:val="-24"/>
          <w:position w:val="5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24"/>
          <w:position w:val="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题</w:t>
      </w:r>
      <w:r>
        <w:rPr>
          <w:rFonts w:ascii="仿宋" w:hAnsi="仿宋" w:eastAsia="仿宋" w:cs="仿宋"/>
          <w:spacing w:val="-24"/>
          <w:position w:val="5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24"/>
          <w:position w:val="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相</w:t>
      </w:r>
      <w:r>
        <w:rPr>
          <w:rFonts w:ascii="仿宋" w:hAnsi="仿宋" w:eastAsia="仿宋" w:cs="仿宋"/>
          <w:spacing w:val="-24"/>
          <w:position w:val="5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24"/>
          <w:position w:val="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关</w:t>
      </w:r>
      <w:r>
        <w:rPr>
          <w:rFonts w:ascii="仿宋" w:hAnsi="仿宋" w:eastAsia="仿宋" w:cs="仿宋"/>
          <w:spacing w:val="-24"/>
          <w:position w:val="5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24"/>
          <w:position w:val="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人</w:t>
      </w:r>
      <w:r>
        <w:rPr>
          <w:rFonts w:ascii="仿宋" w:hAnsi="仿宋" w:eastAsia="仿宋" w:cs="仿宋"/>
          <w:spacing w:val="-24"/>
          <w:position w:val="5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24"/>
          <w:position w:val="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员</w:t>
      </w:r>
      <w:r>
        <w:rPr>
          <w:rFonts w:ascii="仿宋" w:hAnsi="仿宋" w:eastAsia="仿宋" w:cs="仿宋"/>
          <w:spacing w:val="-24"/>
          <w:position w:val="5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24"/>
          <w:position w:val="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名</w:t>
      </w:r>
      <w:r>
        <w:rPr>
          <w:rFonts w:ascii="仿宋" w:hAnsi="仿宋" w:eastAsia="仿宋" w:cs="仿宋"/>
          <w:spacing w:val="-24"/>
          <w:position w:val="5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24"/>
          <w:position w:val="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字</w:t>
      </w:r>
      <w:r>
        <w:rPr>
          <w:rFonts w:ascii="华文中宋" w:hAnsi="华文中宋" w:eastAsia="华文中宋" w:cs="华文中宋"/>
          <w:spacing w:val="-24"/>
          <w:position w:val="5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</w:p>
    <w:p>
      <w:pPr>
        <w:spacing w:line="50" w:lineRule="exact"/>
      </w:pPr>
    </w:p>
    <w:tbl>
      <w:tblPr>
        <w:tblStyle w:val="4"/>
        <w:tblW w:w="9412" w:type="dxa"/>
        <w:tblInd w:w="1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1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89" w:hRule="atLeast"/>
        </w:trPr>
        <w:tc>
          <w:tcPr>
            <w:tcW w:w="9412" w:type="dxa"/>
            <w:tcBorders>
              <w:bottom w:val="dotted" w:color="000000" w:sz="2" w:space="0"/>
            </w:tcBorders>
            <w:vAlign w:val="top"/>
          </w:tcPr>
          <w:p>
            <w:pPr>
              <w:spacing w:before="189" w:line="229" w:lineRule="auto"/>
              <w:ind w:left="119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8"/>
                <w:sz w:val="20"/>
                <w:szCs w:val="20"/>
              </w:rPr>
              <w:t xml:space="preserve">一 </w:t>
            </w:r>
            <w:r>
              <w:rPr>
                <w:rFonts w:ascii="华文细黑" w:hAnsi="华文细黑" w:eastAsia="华文细黑" w:cs="华文细黑"/>
                <w:spacing w:val="6"/>
                <w:sz w:val="20"/>
                <w:szCs w:val="20"/>
              </w:rPr>
              <w:t>、</w:t>
            </w:r>
            <w:r>
              <w:rPr>
                <w:rFonts w:ascii="华文细黑" w:hAnsi="华文细黑" w:eastAsia="华文细黑" w:cs="华文细黑"/>
                <w:spacing w:val="4"/>
                <w:sz w:val="20"/>
                <w:szCs w:val="20"/>
              </w:rPr>
              <w:t>课题的核心概念及其界定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6" w:hRule="atLeast"/>
        </w:trPr>
        <w:tc>
          <w:tcPr>
            <w:tcW w:w="9412" w:type="dxa"/>
            <w:tcBorders>
              <w:top w:val="dotted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95" w:hRule="atLeast"/>
        </w:trPr>
        <w:tc>
          <w:tcPr>
            <w:tcW w:w="9412" w:type="dxa"/>
            <w:tcBorders>
              <w:bottom w:val="dotted" w:color="000000" w:sz="2" w:space="0"/>
            </w:tcBorders>
            <w:vAlign w:val="top"/>
          </w:tcPr>
          <w:p>
            <w:pPr>
              <w:spacing w:before="127" w:line="205" w:lineRule="auto"/>
              <w:ind w:left="122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-2"/>
                <w:sz w:val="20"/>
                <w:szCs w:val="20"/>
              </w:rPr>
              <w:t xml:space="preserve">二 、 </w:t>
            </w:r>
            <w:r>
              <w:rPr>
                <w:rFonts w:ascii="华文细黑" w:hAnsi="华文细黑" w:eastAsia="华文细黑" w:cs="华文细黑"/>
                <w:spacing w:val="-1"/>
                <w:sz w:val="20"/>
                <w:szCs w:val="20"/>
              </w:rPr>
              <w:t xml:space="preserve">  国内外同一研究领域现状与研究的价值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5" w:hRule="atLeast"/>
        </w:trPr>
        <w:tc>
          <w:tcPr>
            <w:tcW w:w="9412" w:type="dxa"/>
            <w:tcBorders>
              <w:top w:val="dotted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6" w:h="16839"/>
          <w:pgMar w:top="1431" w:right="966" w:bottom="0" w:left="1392" w:header="0" w:footer="0" w:gutter="0"/>
          <w:cols w:space="720" w:num="1"/>
        </w:sectPr>
      </w:pPr>
    </w:p>
    <w:p/>
    <w:p/>
    <w:p>
      <w:pPr>
        <w:spacing w:line="183" w:lineRule="exact"/>
      </w:pPr>
    </w:p>
    <w:tbl>
      <w:tblPr>
        <w:tblStyle w:val="4"/>
        <w:tblW w:w="941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1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9412" w:type="dxa"/>
            <w:tcBorders>
              <w:bottom w:val="dotted" w:color="000000" w:sz="2" w:space="0"/>
            </w:tcBorders>
            <w:vAlign w:val="top"/>
          </w:tcPr>
          <w:p>
            <w:pPr>
              <w:spacing w:before="69" w:line="288" w:lineRule="exact"/>
              <w:ind w:left="120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-2"/>
                <w:position w:val="3"/>
                <w:sz w:val="20"/>
                <w:szCs w:val="20"/>
              </w:rPr>
              <w:t>三 、研究的目标 、   内容  (或子课题</w:t>
            </w:r>
            <w:r>
              <w:rPr>
                <w:rFonts w:ascii="华文细黑" w:hAnsi="华文细黑" w:eastAsia="华文细黑" w:cs="华文细黑"/>
                <w:spacing w:val="-1"/>
                <w:position w:val="3"/>
                <w:sz w:val="20"/>
                <w:szCs w:val="20"/>
              </w:rPr>
              <w:t>设计)   与重点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0" w:hRule="atLeast"/>
        </w:trPr>
        <w:tc>
          <w:tcPr>
            <w:tcW w:w="9412" w:type="dxa"/>
            <w:tcBorders>
              <w:top w:val="dotted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9412" w:type="dxa"/>
            <w:tcBorders>
              <w:bottom w:val="dotted" w:color="000000" w:sz="2" w:space="0"/>
            </w:tcBorders>
            <w:vAlign w:val="top"/>
          </w:tcPr>
          <w:p>
            <w:pPr>
              <w:spacing w:before="126" w:line="211" w:lineRule="auto"/>
              <w:ind w:left="130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1"/>
                <w:sz w:val="20"/>
                <w:szCs w:val="20"/>
              </w:rPr>
              <w:t>四 、研究</w:t>
            </w:r>
            <w:r>
              <w:rPr>
                <w:rFonts w:ascii="华文细黑" w:hAnsi="华文细黑" w:eastAsia="华文细黑" w:cs="华文细黑"/>
                <w:sz w:val="20"/>
                <w:szCs w:val="20"/>
              </w:rPr>
              <w:t>的思路 、过程与方法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4" w:hRule="atLeast"/>
        </w:trPr>
        <w:tc>
          <w:tcPr>
            <w:tcW w:w="9412" w:type="dxa"/>
            <w:tcBorders>
              <w:top w:val="dotted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6" w:h="16839"/>
          <w:pgMar w:top="1431" w:right="966" w:bottom="0" w:left="1522" w:header="0" w:footer="0" w:gutter="0"/>
          <w:cols w:space="720" w:num="1"/>
        </w:sectPr>
      </w:pPr>
    </w:p>
    <w:p/>
    <w:p/>
    <w:p>
      <w:pPr>
        <w:spacing w:line="183" w:lineRule="exact"/>
      </w:pPr>
    </w:p>
    <w:tbl>
      <w:tblPr>
        <w:tblStyle w:val="4"/>
        <w:tblW w:w="9412" w:type="dxa"/>
        <w:tblInd w:w="2" w:type="dxa"/>
        <w:tblBorders>
          <w:top w:val="dotted" w:color="000000" w:sz="2" w:space="0"/>
          <w:left w:val="dotted" w:color="000000" w:sz="2" w:space="0"/>
          <w:bottom w:val="dotted" w:color="000000" w:sz="2" w:space="0"/>
          <w:right w:val="dotted" w:color="000000" w:sz="2" w:space="0"/>
          <w:insideH w:val="dotted" w:color="000000" w:sz="2" w:space="0"/>
          <w:insideV w:val="dotted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0"/>
        <w:gridCol w:w="5726"/>
        <w:gridCol w:w="1671"/>
        <w:gridCol w:w="1315"/>
      </w:tblGrid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</w:tblPrEx>
        <w:trPr>
          <w:trHeight w:val="369" w:hRule="atLeast"/>
        </w:trPr>
        <w:tc>
          <w:tcPr>
            <w:tcW w:w="9412" w:type="dxa"/>
            <w:gridSpan w:val="4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28" w:line="205" w:lineRule="auto"/>
              <w:ind w:left="121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-2"/>
                <w:sz w:val="20"/>
                <w:szCs w:val="20"/>
              </w:rPr>
              <w:t>五 、  主要观点与</w:t>
            </w:r>
            <w:r>
              <w:rPr>
                <w:rFonts w:ascii="华文细黑" w:hAnsi="华文细黑" w:eastAsia="华文细黑" w:cs="华文细黑"/>
                <w:spacing w:val="-1"/>
                <w:sz w:val="20"/>
                <w:szCs w:val="20"/>
              </w:rPr>
              <w:t>可能的创新之处</w:t>
            </w: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6" w:hRule="atLeast"/>
        </w:trPr>
        <w:tc>
          <w:tcPr>
            <w:tcW w:w="9412" w:type="dxa"/>
            <w:gridSpan w:val="4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9412" w:type="dxa"/>
            <w:gridSpan w:val="4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61" w:line="214" w:lineRule="auto"/>
              <w:ind w:left="123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2"/>
                <w:sz w:val="20"/>
                <w:szCs w:val="20"/>
              </w:rPr>
              <w:t xml:space="preserve">六 </w:t>
            </w:r>
            <w:r>
              <w:rPr>
                <w:rFonts w:ascii="华文细黑" w:hAnsi="华文细黑" w:eastAsia="华文细黑" w:cs="华文细黑"/>
                <w:spacing w:val="1"/>
                <w:sz w:val="20"/>
                <w:szCs w:val="20"/>
              </w:rPr>
              <w:t>、预期研究成果</w:t>
            </w: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700" w:type="dxa"/>
            <w:tcBorders>
              <w:lef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26" w:type="dxa"/>
            <w:vAlign w:val="top"/>
          </w:tcPr>
          <w:p>
            <w:pPr>
              <w:spacing w:before="212" w:line="228" w:lineRule="auto"/>
              <w:ind w:left="25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成果名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称</w:t>
            </w:r>
          </w:p>
        </w:tc>
        <w:tc>
          <w:tcPr>
            <w:tcW w:w="1671" w:type="dxa"/>
            <w:vAlign w:val="top"/>
          </w:tcPr>
          <w:p>
            <w:pPr>
              <w:spacing w:before="212" w:line="228" w:lineRule="auto"/>
              <w:ind w:left="4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成果形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式</w:t>
            </w:r>
          </w:p>
        </w:tc>
        <w:tc>
          <w:tcPr>
            <w:tcW w:w="1315" w:type="dxa"/>
            <w:tcBorders>
              <w:right w:val="single" w:color="000000" w:sz="2" w:space="0"/>
            </w:tcBorders>
            <w:vAlign w:val="top"/>
          </w:tcPr>
          <w:p>
            <w:pPr>
              <w:spacing w:before="211" w:line="228" w:lineRule="auto"/>
              <w:ind w:left="29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完成时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间</w:t>
            </w: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700" w:type="dxa"/>
            <w:vMerge w:val="restart"/>
            <w:tcBorders>
              <w:left w:val="single" w:color="000000" w:sz="2" w:space="0"/>
              <w:bottom w:val="nil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65" w:line="338" w:lineRule="auto"/>
              <w:ind w:left="125" w:right="10" w:firstLine="8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 xml:space="preserve">阶段 </w:t>
            </w:r>
            <w:r>
              <w:rPr>
                <w:rFonts w:ascii="宋体" w:hAnsi="宋体" w:eastAsia="宋体" w:cs="宋体"/>
                <w:spacing w:val="42"/>
                <w:sz w:val="20"/>
                <w:szCs w:val="20"/>
              </w:rPr>
              <w:t>成</w:t>
            </w:r>
            <w:r>
              <w:rPr>
                <w:rFonts w:ascii="宋体" w:hAnsi="宋体" w:eastAsia="宋体" w:cs="宋体"/>
                <w:spacing w:val="41"/>
                <w:sz w:val="20"/>
                <w:szCs w:val="20"/>
              </w:rPr>
              <w:t>果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>(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限 5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7"/>
                <w:sz w:val="20"/>
                <w:szCs w:val="20"/>
              </w:rPr>
              <w:t>项)</w:t>
            </w:r>
          </w:p>
        </w:tc>
        <w:tc>
          <w:tcPr>
            <w:tcW w:w="57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5" w:type="dxa"/>
            <w:tcBorders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700" w:type="dxa"/>
            <w:vMerge w:val="continue"/>
            <w:tcBorders>
              <w:top w:val="nil"/>
              <w:left w:val="single" w:color="000000" w:sz="2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5" w:type="dxa"/>
            <w:tcBorders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00" w:type="dxa"/>
            <w:vMerge w:val="continue"/>
            <w:tcBorders>
              <w:top w:val="nil"/>
              <w:left w:val="single" w:color="000000" w:sz="2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5" w:type="dxa"/>
            <w:tcBorders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</w:tblPrEx>
        <w:trPr>
          <w:trHeight w:val="609" w:hRule="atLeast"/>
        </w:trPr>
        <w:tc>
          <w:tcPr>
            <w:tcW w:w="700" w:type="dxa"/>
            <w:vMerge w:val="continue"/>
            <w:tcBorders>
              <w:top w:val="nil"/>
              <w:left w:val="single" w:color="000000" w:sz="2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5" w:type="dxa"/>
            <w:tcBorders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700" w:type="dxa"/>
            <w:vMerge w:val="continue"/>
            <w:tcBorders>
              <w:top w:val="nil"/>
              <w:lef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5" w:type="dxa"/>
            <w:tcBorders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700" w:type="dxa"/>
            <w:vMerge w:val="restart"/>
            <w:tcBorders>
              <w:left w:val="single" w:color="000000" w:sz="2" w:space="0"/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before="65" w:line="338" w:lineRule="auto"/>
              <w:ind w:left="125" w:right="10" w:firstLine="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最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终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2"/>
                <w:sz w:val="20"/>
                <w:szCs w:val="20"/>
              </w:rPr>
              <w:t>成</w:t>
            </w:r>
            <w:r>
              <w:rPr>
                <w:rFonts w:ascii="宋体" w:hAnsi="宋体" w:eastAsia="宋体" w:cs="宋体"/>
                <w:spacing w:val="41"/>
                <w:sz w:val="20"/>
                <w:szCs w:val="20"/>
              </w:rPr>
              <w:t>果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>(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限 3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7"/>
                <w:sz w:val="20"/>
                <w:szCs w:val="20"/>
              </w:rPr>
              <w:t>项)</w:t>
            </w:r>
          </w:p>
        </w:tc>
        <w:tc>
          <w:tcPr>
            <w:tcW w:w="57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5" w:type="dxa"/>
            <w:tcBorders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700" w:type="dxa"/>
            <w:vMerge w:val="continue"/>
            <w:tcBorders>
              <w:top w:val="nil"/>
              <w:left w:val="single" w:color="000000" w:sz="2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5" w:type="dxa"/>
            <w:tcBorders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</w:tblPrEx>
        <w:trPr>
          <w:trHeight w:val="616" w:hRule="atLeast"/>
        </w:trPr>
        <w:tc>
          <w:tcPr>
            <w:tcW w:w="700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26" w:type="dxa"/>
            <w:tcBorders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1" w:type="dxa"/>
            <w:tcBorders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5" w:type="dxa"/>
            <w:tcBorders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ectPr>
          <w:pgSz w:w="11906" w:h="16839"/>
          <w:pgMar w:top="1431" w:right="966" w:bottom="0" w:left="1522" w:header="0" w:footer="0" w:gutter="0"/>
          <w:cols w:space="720" w:num="1"/>
        </w:sectPr>
      </w:pPr>
    </w:p>
    <w:p/>
    <w:p>
      <w:pPr>
        <w:spacing w:line="183" w:lineRule="exact"/>
      </w:pPr>
    </w:p>
    <w:tbl>
      <w:tblPr>
        <w:tblStyle w:val="4"/>
        <w:tblW w:w="941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1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909" w:hRule="atLeast"/>
        </w:trPr>
        <w:tc>
          <w:tcPr>
            <w:tcW w:w="9412" w:type="dxa"/>
            <w:tcBorders>
              <w:bottom w:val="dotted" w:color="000000" w:sz="2" w:space="0"/>
            </w:tcBorders>
            <w:vAlign w:val="top"/>
          </w:tcPr>
          <w:p>
            <w:pPr>
              <w:spacing w:before="21" w:line="253" w:lineRule="auto"/>
              <w:ind w:left="115" w:hanging="1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10"/>
                <w:sz w:val="20"/>
                <w:szCs w:val="20"/>
              </w:rPr>
              <w:t xml:space="preserve">七 </w:t>
            </w:r>
            <w:r>
              <w:rPr>
                <w:rFonts w:ascii="华文细黑" w:hAnsi="华文细黑" w:eastAsia="华文细黑" w:cs="华文细黑"/>
                <w:spacing w:val="8"/>
                <w:sz w:val="20"/>
                <w:szCs w:val="20"/>
              </w:rPr>
              <w:t>、</w:t>
            </w:r>
            <w:r>
              <w:rPr>
                <w:rFonts w:ascii="华文细黑" w:hAnsi="华文细黑" w:eastAsia="华文细黑" w:cs="华文细黑"/>
                <w:spacing w:val="5"/>
                <w:sz w:val="20"/>
                <w:szCs w:val="20"/>
              </w:rPr>
              <w:t xml:space="preserve">  完成研究任务的可行性分析  (包括 ：①包括课题主持人在内的课题组成员的学术或学科背景 、研</w:t>
            </w:r>
            <w:r>
              <w:rPr>
                <w:rFonts w:ascii="华文细黑" w:hAnsi="华文细黑" w:eastAsia="华文细黑" w:cs="华文细黑"/>
                <w:sz w:val="20"/>
                <w:szCs w:val="20"/>
              </w:rPr>
              <w:t xml:space="preserve"> </w:t>
            </w:r>
            <w:r>
              <w:rPr>
                <w:rFonts w:ascii="华文细黑" w:hAnsi="华文细黑" w:eastAsia="华文细黑" w:cs="华文细黑"/>
                <w:spacing w:val="5"/>
                <w:sz w:val="20"/>
                <w:szCs w:val="20"/>
              </w:rPr>
              <w:t>究经历 、研究能力 、研究成果； ②围绕本课题所开展的文献搜集 、调研和相关论文等 ；③完成研</w:t>
            </w:r>
            <w:r>
              <w:rPr>
                <w:rFonts w:ascii="华文细黑" w:hAnsi="华文细黑" w:eastAsia="华文细黑" w:cs="华文细黑"/>
                <w:spacing w:val="4"/>
                <w:sz w:val="20"/>
                <w:szCs w:val="20"/>
              </w:rPr>
              <w:t>究</w:t>
            </w:r>
            <w:r>
              <w:rPr>
                <w:rFonts w:ascii="华文细黑" w:hAnsi="华文细黑" w:eastAsia="华文细黑" w:cs="华文细黑"/>
                <w:sz w:val="20"/>
                <w:szCs w:val="20"/>
              </w:rPr>
              <w:t xml:space="preserve">任 </w:t>
            </w:r>
            <w:r>
              <w:rPr>
                <w:rFonts w:ascii="华文细黑" w:hAnsi="华文细黑" w:eastAsia="华文细黑" w:cs="华文细黑"/>
                <w:spacing w:val="4"/>
                <w:sz w:val="20"/>
                <w:szCs w:val="20"/>
              </w:rPr>
              <w:t>务的保障条件 ，包</w:t>
            </w:r>
            <w:r>
              <w:rPr>
                <w:rFonts w:ascii="华文细黑" w:hAnsi="华文细黑" w:eastAsia="华文细黑" w:cs="华文细黑"/>
                <w:spacing w:val="3"/>
                <w:sz w:val="20"/>
                <w:szCs w:val="20"/>
              </w:rPr>
              <w:t>括</w:t>
            </w:r>
            <w:r>
              <w:rPr>
                <w:rFonts w:ascii="华文细黑" w:hAnsi="华文细黑" w:eastAsia="华文细黑" w:cs="华文细黑"/>
                <w:spacing w:val="2"/>
                <w:sz w:val="20"/>
                <w:szCs w:val="20"/>
              </w:rPr>
              <w:t>研究资料的获得 、研究经费的筹措 、研究时间的保障等。)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7" w:hRule="atLeast"/>
        </w:trPr>
        <w:tc>
          <w:tcPr>
            <w:tcW w:w="9412" w:type="dxa"/>
            <w:tcBorders>
              <w:top w:val="dotted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ectPr>
          <w:pgSz w:w="11906" w:h="16839"/>
          <w:pgMar w:top="1431" w:right="966" w:bottom="0" w:left="1522" w:header="0" w:footer="0" w:gutter="0"/>
          <w:cols w:space="720" w:num="1"/>
        </w:sect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xYTE4MGU3YjAxNmEyNDIxYjc5ZWI0Y2Y5NmVkYjIifQ=="/>
  </w:docVars>
  <w:rsids>
    <w:rsidRoot w:val="00000000"/>
    <w:rsid w:val="36D74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2023-04-07T02:05:37Z</dcterms:created>
  <dc:creator>admin</dc:creator>
  <cp:lastModifiedBy>13372057908</cp:lastModifiedBy>
  <dcterms:modified xsi:type="dcterms:W3CDTF">2023-04-07T02:06:03Z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F42A94E00B134A92B9BA3E00BD80780C_12</vt:lpwstr>
  </property>
</Properties>
</file>